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FEF" w:rsidRPr="00B23FEF" w:rsidRDefault="00B23FEF" w:rsidP="00B23FEF">
      <w:pPr>
        <w:shd w:val="clear" w:color="auto" w:fill="FFFFFF"/>
        <w:spacing w:line="274" w:lineRule="exact"/>
        <w:ind w:left="7"/>
        <w:jc w:val="right"/>
        <w:rPr>
          <w:rFonts w:ascii="Times New Roman" w:hAnsi="Times New Roman" w:cs="Times New Roman"/>
          <w:color w:val="000000"/>
          <w:spacing w:val="10"/>
          <w:sz w:val="24"/>
          <w:szCs w:val="24"/>
        </w:rPr>
      </w:pPr>
      <w:r w:rsidRPr="00B23FEF">
        <w:rPr>
          <w:rFonts w:ascii="Times New Roman" w:hAnsi="Times New Roman" w:cs="Times New Roman"/>
          <w:color w:val="000000"/>
          <w:spacing w:val="10"/>
          <w:sz w:val="24"/>
          <w:szCs w:val="24"/>
        </w:rPr>
        <w:t>Приложение №20</w:t>
      </w:r>
    </w:p>
    <w:p w:rsidR="00B23FEF" w:rsidRPr="00B23FEF" w:rsidRDefault="00B23FEF" w:rsidP="00B23FEF">
      <w:pPr>
        <w:shd w:val="clear" w:color="auto" w:fill="FFFFFF"/>
        <w:spacing w:line="274" w:lineRule="exact"/>
        <w:ind w:left="7"/>
        <w:jc w:val="right"/>
        <w:rPr>
          <w:rFonts w:ascii="Times New Roman" w:hAnsi="Times New Roman" w:cs="Times New Roman"/>
          <w:color w:val="000000"/>
          <w:spacing w:val="10"/>
          <w:sz w:val="24"/>
          <w:szCs w:val="24"/>
        </w:rPr>
      </w:pPr>
      <w:r w:rsidRPr="00B23FEF">
        <w:rPr>
          <w:rFonts w:ascii="Times New Roman" w:hAnsi="Times New Roman" w:cs="Times New Roman"/>
          <w:color w:val="000000"/>
          <w:spacing w:val="10"/>
          <w:sz w:val="24"/>
          <w:szCs w:val="24"/>
        </w:rPr>
        <w:t xml:space="preserve"> к Договору </w:t>
      </w:r>
      <w:proofErr w:type="spellStart"/>
      <w:proofErr w:type="gramStart"/>
      <w:r w:rsidRPr="00B23FEF">
        <w:rPr>
          <w:rFonts w:ascii="Times New Roman" w:hAnsi="Times New Roman" w:cs="Times New Roman"/>
          <w:color w:val="000000"/>
          <w:spacing w:val="10"/>
          <w:sz w:val="24"/>
          <w:szCs w:val="24"/>
        </w:rPr>
        <w:t>от</w:t>
      </w:r>
      <w:proofErr w:type="gramEnd"/>
      <w:r w:rsidRPr="00B23FEF">
        <w:rPr>
          <w:rFonts w:ascii="Times New Roman" w:hAnsi="Times New Roman" w:cs="Times New Roman"/>
          <w:color w:val="000000"/>
          <w:spacing w:val="10"/>
          <w:sz w:val="24"/>
          <w:szCs w:val="24"/>
        </w:rPr>
        <w:t>_______№</w:t>
      </w:r>
      <w:proofErr w:type="spellEnd"/>
      <w:r w:rsidRPr="00B23FEF">
        <w:rPr>
          <w:rFonts w:ascii="Times New Roman" w:hAnsi="Times New Roman" w:cs="Times New Roman"/>
          <w:color w:val="000000"/>
          <w:spacing w:val="10"/>
          <w:sz w:val="24"/>
          <w:szCs w:val="24"/>
        </w:rPr>
        <w:t>______</w:t>
      </w:r>
    </w:p>
    <w:p w:rsidR="00B23FEF" w:rsidRDefault="00B23FEF" w:rsidP="002351DB">
      <w:pPr>
        <w:jc w:val="center"/>
        <w:rPr>
          <w:rFonts w:ascii="Times New Roman" w:hAnsi="Times New Roman" w:cs="Times New Roman"/>
          <w:b/>
          <w:sz w:val="24"/>
          <w:szCs w:val="24"/>
        </w:rPr>
      </w:pPr>
    </w:p>
    <w:p w:rsidR="008E1116" w:rsidRPr="002351DB" w:rsidRDefault="002351DB" w:rsidP="002351DB">
      <w:pPr>
        <w:jc w:val="center"/>
        <w:rPr>
          <w:rFonts w:ascii="Times New Roman" w:hAnsi="Times New Roman" w:cs="Times New Roman"/>
          <w:b/>
          <w:sz w:val="24"/>
          <w:szCs w:val="24"/>
        </w:rPr>
      </w:pPr>
      <w:r w:rsidRPr="002351DB">
        <w:rPr>
          <w:rFonts w:ascii="Times New Roman" w:hAnsi="Times New Roman" w:cs="Times New Roman"/>
          <w:b/>
          <w:sz w:val="24"/>
          <w:szCs w:val="24"/>
        </w:rPr>
        <w:t>Требования к гарантам, предоставляющим финансовое обеспечение договорных обязательств</w:t>
      </w:r>
      <w:r w:rsidR="001732FA">
        <w:rPr>
          <w:rFonts w:ascii="Times New Roman" w:hAnsi="Times New Roman" w:cs="Times New Roman"/>
          <w:b/>
          <w:sz w:val="24"/>
          <w:szCs w:val="24"/>
        </w:rPr>
        <w:t xml:space="preserve"> </w:t>
      </w:r>
      <w:proofErr w:type="spellStart"/>
      <w:r w:rsidR="001732FA">
        <w:rPr>
          <w:rFonts w:ascii="Times New Roman" w:hAnsi="Times New Roman" w:cs="Times New Roman"/>
          <w:b/>
          <w:sz w:val="24"/>
          <w:szCs w:val="24"/>
        </w:rPr>
        <w:t>Госкорпорации</w:t>
      </w:r>
      <w:proofErr w:type="spellEnd"/>
      <w:r w:rsidR="001732FA">
        <w:rPr>
          <w:rFonts w:ascii="Times New Roman" w:hAnsi="Times New Roman" w:cs="Times New Roman"/>
          <w:b/>
          <w:sz w:val="24"/>
          <w:szCs w:val="24"/>
        </w:rPr>
        <w:t xml:space="preserve"> «</w:t>
      </w:r>
      <w:proofErr w:type="spellStart"/>
      <w:r w:rsidR="001732FA">
        <w:rPr>
          <w:rFonts w:ascii="Times New Roman" w:hAnsi="Times New Roman" w:cs="Times New Roman"/>
          <w:b/>
          <w:sz w:val="24"/>
          <w:szCs w:val="24"/>
        </w:rPr>
        <w:t>Росатом</w:t>
      </w:r>
      <w:proofErr w:type="spellEnd"/>
      <w:r w:rsidR="001732FA">
        <w:rPr>
          <w:rFonts w:ascii="Times New Roman" w:hAnsi="Times New Roman" w:cs="Times New Roman"/>
          <w:b/>
          <w:sz w:val="24"/>
          <w:szCs w:val="24"/>
        </w:rPr>
        <w:t>» и ее организаций.</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 С целью снижения финансовых рисков </w:t>
      </w:r>
      <w:proofErr w:type="spellStart"/>
      <w:r w:rsidRPr="002351DB">
        <w:rPr>
          <w:rFonts w:ascii="Times New Roman" w:hAnsi="Times New Roman" w:cs="Times New Roman"/>
          <w:sz w:val="24"/>
          <w:szCs w:val="24"/>
        </w:rPr>
        <w:t>Госкорпорация</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xml:space="preserve">»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w:t>
      </w:r>
      <w:proofErr w:type="spellStart"/>
      <w:r w:rsidRPr="002351DB">
        <w:rPr>
          <w:rFonts w:ascii="Times New Roman" w:hAnsi="Times New Roman" w:cs="Times New Roman"/>
          <w:sz w:val="24"/>
          <w:szCs w:val="24"/>
        </w:rPr>
        <w:t>Госкорпорацией</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и действующих на дату получения обеспечения:</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наличие в системе страхования вкладов (в случае если банковскую гарантию предоставляет российский банк);</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5D4E12" w:rsidRPr="00425413" w:rsidRDefault="002351DB" w:rsidP="00425413">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 </w:t>
      </w:r>
    </w:p>
    <w:p w:rsidR="005D4E12" w:rsidRPr="002351DB" w:rsidRDefault="005D4E12" w:rsidP="005D4E12">
      <w:pPr>
        <w:jc w:val="center"/>
        <w:rPr>
          <w:rFonts w:ascii="Times New Roman" w:hAnsi="Times New Roman" w:cs="Times New Roman"/>
          <w:b/>
          <w:sz w:val="24"/>
          <w:szCs w:val="24"/>
        </w:rPr>
      </w:pPr>
      <w:r w:rsidRPr="002351DB">
        <w:rPr>
          <w:rFonts w:ascii="Times New Roman" w:hAnsi="Times New Roman" w:cs="Times New Roman"/>
          <w:b/>
          <w:sz w:val="24"/>
          <w:szCs w:val="24"/>
        </w:rPr>
        <w:t xml:space="preserve">Требования к </w:t>
      </w:r>
      <w:r>
        <w:rPr>
          <w:rFonts w:ascii="Times New Roman" w:hAnsi="Times New Roman" w:cs="Times New Roman"/>
          <w:b/>
          <w:sz w:val="24"/>
          <w:szCs w:val="24"/>
        </w:rPr>
        <w:t>поручителям</w:t>
      </w:r>
      <w:r w:rsidRPr="002351DB">
        <w:rPr>
          <w:rFonts w:ascii="Times New Roman" w:hAnsi="Times New Roman" w:cs="Times New Roman"/>
          <w:b/>
          <w:sz w:val="24"/>
          <w:szCs w:val="24"/>
        </w:rPr>
        <w:t>, предоставляющим финансовое обеспечение договорных обязательств</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Госкорпорации</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Росатом</w:t>
      </w:r>
      <w:proofErr w:type="spellEnd"/>
      <w:r>
        <w:rPr>
          <w:rFonts w:ascii="Times New Roman" w:hAnsi="Times New Roman" w:cs="Times New Roman"/>
          <w:b/>
          <w:sz w:val="24"/>
          <w:szCs w:val="24"/>
        </w:rPr>
        <w:t>» и ее организаций.</w:t>
      </w:r>
    </w:p>
    <w:p w:rsidR="005D4E12" w:rsidRDefault="005D4E12" w:rsidP="005D4E12">
      <w:pPr>
        <w:pStyle w:val="a3"/>
        <w:numPr>
          <w:ilvl w:val="0"/>
          <w:numId w:val="2"/>
        </w:numPr>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Pr>
          <w:rFonts w:ascii="Times New Roman" w:hAnsi="Times New Roman" w:cs="Times New Roman"/>
          <w:sz w:val="24"/>
          <w:szCs w:val="24"/>
          <w:lang w:val="en-US"/>
        </w:rPr>
        <w:t>Standart</w:t>
      </w:r>
      <w:proofErr w:type="spellEnd"/>
      <w:r w:rsidRPr="001732FA">
        <w:rPr>
          <w:rFonts w:ascii="Times New Roman" w:hAnsi="Times New Roman" w:cs="Times New Roman"/>
          <w:sz w:val="24"/>
          <w:szCs w:val="24"/>
        </w:rPr>
        <w:t xml:space="preserve"> &amp; </w:t>
      </w:r>
      <w:r>
        <w:rPr>
          <w:rFonts w:ascii="Times New Roman" w:hAnsi="Times New Roman" w:cs="Times New Roman"/>
          <w:sz w:val="24"/>
          <w:szCs w:val="24"/>
          <w:lang w:val="en-US"/>
        </w:rPr>
        <w:t>Poor</w:t>
      </w:r>
      <w:r w:rsidRPr="001732FA">
        <w:rPr>
          <w:rFonts w:ascii="Times New Roman" w:hAnsi="Times New Roman" w:cs="Times New Roman"/>
          <w:sz w:val="24"/>
          <w:szCs w:val="24"/>
        </w:rPr>
        <w:t>`</w:t>
      </w:r>
      <w:r>
        <w:rPr>
          <w:rFonts w:ascii="Times New Roman" w:hAnsi="Times New Roman" w:cs="Times New Roman"/>
          <w:sz w:val="24"/>
          <w:szCs w:val="24"/>
          <w:lang w:val="en-US"/>
        </w:rPr>
        <w:t>s</w:t>
      </w:r>
      <w:r w:rsidRPr="001732FA">
        <w:rPr>
          <w:rFonts w:ascii="Times New Roman" w:hAnsi="Times New Roman" w:cs="Times New Roman"/>
          <w:sz w:val="24"/>
          <w:szCs w:val="24"/>
        </w:rPr>
        <w:t xml:space="preserve"> (</w:t>
      </w:r>
      <w:hyperlink r:id="rId5" w:history="1">
        <w:r w:rsidRPr="00AA119E">
          <w:rPr>
            <w:rStyle w:val="a4"/>
            <w:rFonts w:ascii="Times New Roman" w:hAnsi="Times New Roman" w:cs="Times New Roman"/>
            <w:sz w:val="24"/>
            <w:szCs w:val="24"/>
            <w:lang w:val="en-US"/>
          </w:rPr>
          <w:t>www</w:t>
        </w:r>
        <w:r w:rsidRPr="00AA119E">
          <w:rPr>
            <w:rStyle w:val="a4"/>
            <w:rFonts w:ascii="Times New Roman" w:hAnsi="Times New Roman" w:cs="Times New Roman"/>
            <w:sz w:val="24"/>
            <w:szCs w:val="24"/>
          </w:rPr>
          <w:t>.</w:t>
        </w:r>
        <w:r w:rsidRPr="00AA119E">
          <w:rPr>
            <w:rStyle w:val="a4"/>
            <w:rFonts w:ascii="Times New Roman" w:hAnsi="Times New Roman" w:cs="Times New Roman"/>
            <w:sz w:val="24"/>
            <w:szCs w:val="24"/>
            <w:lang w:val="en-US"/>
          </w:rPr>
          <w:t>standardandpoors</w:t>
        </w:r>
        <w:r w:rsidRPr="00AA119E">
          <w:rPr>
            <w:rStyle w:val="a4"/>
            <w:rFonts w:ascii="Times New Roman" w:hAnsi="Times New Roman" w:cs="Times New Roman"/>
            <w:sz w:val="24"/>
            <w:szCs w:val="24"/>
          </w:rPr>
          <w:t>.</w:t>
        </w:r>
        <w:r w:rsidRPr="00AA119E">
          <w:rPr>
            <w:rStyle w:val="a4"/>
            <w:rFonts w:ascii="Times New Roman" w:hAnsi="Times New Roman" w:cs="Times New Roman"/>
            <w:sz w:val="24"/>
            <w:szCs w:val="24"/>
            <w:lang w:val="en-US"/>
          </w:rPr>
          <w:t>com</w:t>
        </w:r>
      </w:hyperlink>
      <w:r w:rsidRPr="001732FA">
        <w:rPr>
          <w:rFonts w:ascii="Times New Roman" w:hAnsi="Times New Roman" w:cs="Times New Roman"/>
          <w:sz w:val="24"/>
          <w:szCs w:val="24"/>
        </w:rPr>
        <w:t>)</w:t>
      </w:r>
      <w:r w:rsidRPr="00396465">
        <w:rPr>
          <w:rFonts w:ascii="Times New Roman" w:hAnsi="Times New Roman" w:cs="Times New Roman"/>
          <w:sz w:val="24"/>
          <w:szCs w:val="24"/>
        </w:rPr>
        <w:t xml:space="preserve">, </w:t>
      </w:r>
      <w:r>
        <w:rPr>
          <w:rFonts w:ascii="Times New Roman" w:hAnsi="Times New Roman" w:cs="Times New Roman"/>
          <w:sz w:val="24"/>
          <w:szCs w:val="24"/>
          <w:lang w:val="en-US"/>
        </w:rPr>
        <w:t>Moody</w:t>
      </w:r>
      <w:r w:rsidRPr="00396465">
        <w:rPr>
          <w:rFonts w:ascii="Times New Roman" w:hAnsi="Times New Roman" w:cs="Times New Roman"/>
          <w:sz w:val="24"/>
          <w:szCs w:val="24"/>
        </w:rPr>
        <w:t>`</w:t>
      </w:r>
      <w:r>
        <w:rPr>
          <w:rFonts w:ascii="Times New Roman" w:hAnsi="Times New Roman" w:cs="Times New Roman"/>
          <w:sz w:val="24"/>
          <w:szCs w:val="24"/>
          <w:lang w:val="en-US"/>
        </w:rPr>
        <w:t>s</w:t>
      </w:r>
      <w:r w:rsidRPr="00396465">
        <w:rPr>
          <w:rFonts w:ascii="Times New Roman" w:hAnsi="Times New Roman" w:cs="Times New Roman"/>
          <w:sz w:val="24"/>
          <w:szCs w:val="24"/>
        </w:rPr>
        <w:t xml:space="preserve"> </w:t>
      </w:r>
      <w:r>
        <w:rPr>
          <w:rFonts w:ascii="Times New Roman" w:hAnsi="Times New Roman" w:cs="Times New Roman"/>
          <w:sz w:val="24"/>
          <w:szCs w:val="24"/>
          <w:lang w:val="en-US"/>
        </w:rPr>
        <w:t>Investors</w:t>
      </w:r>
      <w:r w:rsidRPr="00396465">
        <w:rPr>
          <w:rFonts w:ascii="Times New Roman" w:hAnsi="Times New Roman" w:cs="Times New Roman"/>
          <w:sz w:val="24"/>
          <w:szCs w:val="24"/>
        </w:rPr>
        <w:t xml:space="preserve"> </w:t>
      </w:r>
      <w:r>
        <w:rPr>
          <w:rFonts w:ascii="Times New Roman" w:hAnsi="Times New Roman" w:cs="Times New Roman"/>
          <w:sz w:val="24"/>
          <w:szCs w:val="24"/>
          <w:lang w:val="en-US"/>
        </w:rPr>
        <w:t>service</w:t>
      </w:r>
      <w:r w:rsidRPr="00396465">
        <w:rPr>
          <w:rFonts w:ascii="Times New Roman" w:hAnsi="Times New Roman" w:cs="Times New Roman"/>
          <w:sz w:val="24"/>
          <w:szCs w:val="24"/>
        </w:rPr>
        <w:t xml:space="preserve">, </w:t>
      </w:r>
      <w:r>
        <w:rPr>
          <w:rFonts w:ascii="Times New Roman" w:hAnsi="Times New Roman" w:cs="Times New Roman"/>
          <w:sz w:val="24"/>
          <w:szCs w:val="24"/>
          <w:lang w:val="en-US"/>
        </w:rPr>
        <w:t>Inc</w:t>
      </w:r>
      <w:r w:rsidRPr="00396465">
        <w:rPr>
          <w:rFonts w:ascii="Times New Roman" w:hAnsi="Times New Roman" w:cs="Times New Roman"/>
          <w:sz w:val="24"/>
          <w:szCs w:val="24"/>
        </w:rPr>
        <w:t xml:space="preserve">. </w:t>
      </w:r>
      <w:r w:rsidRPr="005D4E12">
        <w:rPr>
          <w:rFonts w:ascii="Times New Roman" w:hAnsi="Times New Roman" w:cs="Times New Roman"/>
          <w:sz w:val="24"/>
          <w:szCs w:val="24"/>
        </w:rPr>
        <w:t>(</w:t>
      </w:r>
      <w:hyperlink r:id="rId6" w:history="1">
        <w:proofErr w:type="gramEnd"/>
        <w:r w:rsidRPr="00AA119E">
          <w:rPr>
            <w:rStyle w:val="a4"/>
            <w:rFonts w:ascii="Times New Roman" w:hAnsi="Times New Roman" w:cs="Times New Roman"/>
            <w:sz w:val="24"/>
            <w:szCs w:val="24"/>
            <w:lang w:val="en-US"/>
          </w:rPr>
          <w:t>www</w:t>
        </w:r>
        <w:r w:rsidRPr="005D4E12">
          <w:rPr>
            <w:rStyle w:val="a4"/>
            <w:rFonts w:ascii="Times New Roman" w:hAnsi="Times New Roman" w:cs="Times New Roman"/>
            <w:sz w:val="24"/>
            <w:szCs w:val="24"/>
          </w:rPr>
          <w:t>.</w:t>
        </w:r>
        <w:r w:rsidRPr="00AA119E">
          <w:rPr>
            <w:rStyle w:val="a4"/>
            <w:rFonts w:ascii="Times New Roman" w:hAnsi="Times New Roman" w:cs="Times New Roman"/>
            <w:sz w:val="24"/>
            <w:szCs w:val="24"/>
            <w:lang w:val="en-US"/>
          </w:rPr>
          <w:t>moodys</w:t>
        </w:r>
        <w:r w:rsidRPr="005D4E12">
          <w:rPr>
            <w:rStyle w:val="a4"/>
            <w:rFonts w:ascii="Times New Roman" w:hAnsi="Times New Roman" w:cs="Times New Roman"/>
            <w:sz w:val="24"/>
            <w:szCs w:val="24"/>
          </w:rPr>
          <w:t>.</w:t>
        </w:r>
        <w:r w:rsidRPr="00AA119E">
          <w:rPr>
            <w:rStyle w:val="a4"/>
            <w:rFonts w:ascii="Times New Roman" w:hAnsi="Times New Roman" w:cs="Times New Roman"/>
            <w:sz w:val="24"/>
            <w:szCs w:val="24"/>
            <w:lang w:val="en-US"/>
          </w:rPr>
          <w:t>com</w:t>
        </w:r>
        <w:proofErr w:type="gramStart"/>
      </w:hyperlink>
      <w:r w:rsidRPr="005D4E12">
        <w:rPr>
          <w:rFonts w:ascii="Times New Roman" w:hAnsi="Times New Roman" w:cs="Times New Roman"/>
          <w:sz w:val="24"/>
          <w:szCs w:val="24"/>
        </w:rPr>
        <w:t xml:space="preserve">) </w:t>
      </w:r>
      <w:r>
        <w:rPr>
          <w:rFonts w:ascii="Times New Roman" w:hAnsi="Times New Roman" w:cs="Times New Roman"/>
          <w:sz w:val="24"/>
          <w:szCs w:val="24"/>
        </w:rPr>
        <w:t>или</w:t>
      </w:r>
      <w:r w:rsidRPr="005D4E12">
        <w:rPr>
          <w:rFonts w:ascii="Times New Roman" w:hAnsi="Times New Roman" w:cs="Times New Roman"/>
          <w:sz w:val="24"/>
          <w:szCs w:val="24"/>
        </w:rPr>
        <w:t xml:space="preserve"> </w:t>
      </w:r>
      <w:r>
        <w:rPr>
          <w:rFonts w:ascii="Times New Roman" w:hAnsi="Times New Roman" w:cs="Times New Roman"/>
          <w:sz w:val="24"/>
          <w:szCs w:val="24"/>
          <w:lang w:val="en-US"/>
        </w:rPr>
        <w:t>Fitch</w:t>
      </w:r>
      <w:r w:rsidRPr="005D4E12">
        <w:rPr>
          <w:rFonts w:ascii="Times New Roman" w:hAnsi="Times New Roman" w:cs="Times New Roman"/>
          <w:sz w:val="24"/>
          <w:szCs w:val="24"/>
        </w:rPr>
        <w:t xml:space="preserve"> </w:t>
      </w:r>
      <w:r>
        <w:rPr>
          <w:rFonts w:ascii="Times New Roman" w:hAnsi="Times New Roman" w:cs="Times New Roman"/>
          <w:sz w:val="24"/>
          <w:szCs w:val="24"/>
          <w:lang w:val="en-US"/>
        </w:rPr>
        <w:t>Ratings</w:t>
      </w:r>
      <w:r w:rsidRPr="005D4E12">
        <w:rPr>
          <w:rFonts w:ascii="Times New Roman" w:hAnsi="Times New Roman" w:cs="Times New Roman"/>
          <w:sz w:val="24"/>
          <w:szCs w:val="24"/>
        </w:rPr>
        <w:t xml:space="preserve"> </w:t>
      </w:r>
      <w:r>
        <w:rPr>
          <w:rFonts w:ascii="Times New Roman" w:hAnsi="Times New Roman" w:cs="Times New Roman"/>
          <w:sz w:val="24"/>
          <w:szCs w:val="24"/>
          <w:lang w:val="en-US"/>
        </w:rPr>
        <w:t>Ltd</w:t>
      </w:r>
      <w:r w:rsidRPr="005D4E12">
        <w:rPr>
          <w:rFonts w:ascii="Times New Roman" w:hAnsi="Times New Roman" w:cs="Times New Roman"/>
          <w:sz w:val="24"/>
          <w:szCs w:val="24"/>
        </w:rPr>
        <w:t>. (</w:t>
      </w:r>
      <w:hyperlink r:id="rId7" w:history="1">
        <w:r w:rsidRPr="00AA119E">
          <w:rPr>
            <w:rStyle w:val="a4"/>
            <w:rFonts w:ascii="Times New Roman" w:hAnsi="Times New Roman" w:cs="Times New Roman"/>
            <w:sz w:val="24"/>
            <w:szCs w:val="24"/>
            <w:lang w:val="en-US"/>
          </w:rPr>
          <w:t>www</w:t>
        </w:r>
        <w:r w:rsidRPr="005D4E12">
          <w:rPr>
            <w:rStyle w:val="a4"/>
            <w:rFonts w:ascii="Times New Roman" w:hAnsi="Times New Roman" w:cs="Times New Roman"/>
            <w:sz w:val="24"/>
            <w:szCs w:val="24"/>
          </w:rPr>
          <w:t>.</w:t>
        </w:r>
        <w:proofErr w:type="spellStart"/>
        <w:r w:rsidRPr="00AA119E">
          <w:rPr>
            <w:rStyle w:val="a4"/>
            <w:rFonts w:ascii="Times New Roman" w:hAnsi="Times New Roman" w:cs="Times New Roman"/>
            <w:sz w:val="24"/>
            <w:szCs w:val="24"/>
            <w:lang w:val="en-US"/>
          </w:rPr>
          <w:t>fitchratings</w:t>
        </w:r>
        <w:proofErr w:type="spellEnd"/>
        <w:r w:rsidRPr="005D4E12">
          <w:rPr>
            <w:rStyle w:val="a4"/>
            <w:rFonts w:ascii="Times New Roman" w:hAnsi="Times New Roman" w:cs="Times New Roman"/>
            <w:sz w:val="24"/>
            <w:szCs w:val="24"/>
          </w:rPr>
          <w:t>.</w:t>
        </w:r>
        <w:r w:rsidRPr="00AA119E">
          <w:rPr>
            <w:rStyle w:val="a4"/>
            <w:rFonts w:ascii="Times New Roman" w:hAnsi="Times New Roman" w:cs="Times New Roman"/>
            <w:sz w:val="24"/>
            <w:szCs w:val="24"/>
            <w:lang w:val="en-US"/>
          </w:rPr>
          <w:t>com</w:t>
        </w:r>
      </w:hyperlink>
      <w:r w:rsidRPr="005D4E12">
        <w:rPr>
          <w:rFonts w:ascii="Times New Roman" w:hAnsi="Times New Roman" w:cs="Times New Roman"/>
          <w:sz w:val="24"/>
          <w:szCs w:val="24"/>
        </w:rPr>
        <w:t xml:space="preserve">) </w:t>
      </w:r>
      <w:r>
        <w:rPr>
          <w:rFonts w:ascii="Times New Roman" w:hAnsi="Times New Roman" w:cs="Times New Roman"/>
          <w:sz w:val="24"/>
          <w:szCs w:val="24"/>
        </w:rPr>
        <w:t>на уровне не ниже</w:t>
      </w:r>
      <w:proofErr w:type="gramEnd"/>
      <w:r>
        <w:rPr>
          <w:rFonts w:ascii="Times New Roman" w:hAnsi="Times New Roman" w:cs="Times New Roman"/>
          <w:sz w:val="24"/>
          <w:szCs w:val="24"/>
        </w:rPr>
        <w:t xml:space="preserve"> «ВВВ» по шкале </w:t>
      </w:r>
      <w:proofErr w:type="spellStart"/>
      <w:r>
        <w:rPr>
          <w:rFonts w:ascii="Times New Roman" w:hAnsi="Times New Roman" w:cs="Times New Roman"/>
          <w:sz w:val="24"/>
          <w:szCs w:val="24"/>
          <w:lang w:val="en-US"/>
        </w:rPr>
        <w:t>Standart</w:t>
      </w:r>
      <w:proofErr w:type="spellEnd"/>
      <w:r w:rsidRPr="001732FA">
        <w:rPr>
          <w:rFonts w:ascii="Times New Roman" w:hAnsi="Times New Roman" w:cs="Times New Roman"/>
          <w:sz w:val="24"/>
          <w:szCs w:val="24"/>
        </w:rPr>
        <w:t xml:space="preserve"> &amp; </w:t>
      </w:r>
      <w:r>
        <w:rPr>
          <w:rFonts w:ascii="Times New Roman" w:hAnsi="Times New Roman" w:cs="Times New Roman"/>
          <w:sz w:val="24"/>
          <w:szCs w:val="24"/>
          <w:lang w:val="en-US"/>
        </w:rPr>
        <w:t>Poor</w:t>
      </w:r>
      <w:r w:rsidRPr="001732FA">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и </w:t>
      </w:r>
      <w:r>
        <w:rPr>
          <w:rFonts w:ascii="Times New Roman" w:hAnsi="Times New Roman" w:cs="Times New Roman"/>
          <w:sz w:val="24"/>
          <w:szCs w:val="24"/>
          <w:lang w:val="en-US"/>
        </w:rPr>
        <w:t>Fitch</w:t>
      </w:r>
      <w:r w:rsidRPr="005D4E12">
        <w:rPr>
          <w:rFonts w:ascii="Times New Roman" w:hAnsi="Times New Roman" w:cs="Times New Roman"/>
          <w:sz w:val="24"/>
          <w:szCs w:val="24"/>
        </w:rPr>
        <w:t xml:space="preserve"> </w:t>
      </w:r>
      <w:r>
        <w:rPr>
          <w:rFonts w:ascii="Times New Roman" w:hAnsi="Times New Roman" w:cs="Times New Roman"/>
          <w:sz w:val="24"/>
          <w:szCs w:val="24"/>
          <w:lang w:val="en-US"/>
        </w:rPr>
        <w:t>Ratings</w:t>
      </w:r>
      <w:r>
        <w:rPr>
          <w:rFonts w:ascii="Times New Roman" w:hAnsi="Times New Roman" w:cs="Times New Roman"/>
          <w:sz w:val="24"/>
          <w:szCs w:val="24"/>
        </w:rPr>
        <w:t xml:space="preserve"> или не ниже «Ваа</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по шкале </w:t>
      </w:r>
      <w:r>
        <w:rPr>
          <w:rFonts w:ascii="Times New Roman" w:hAnsi="Times New Roman" w:cs="Times New Roman"/>
          <w:sz w:val="24"/>
          <w:szCs w:val="24"/>
          <w:lang w:val="en-US"/>
        </w:rPr>
        <w:t>Moody</w:t>
      </w:r>
      <w:r w:rsidRPr="00396465">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Указанные рейтинги должны быть действительными и не должны </w:t>
      </w:r>
      <w:proofErr w:type="gramStart"/>
      <w:r>
        <w:rPr>
          <w:rFonts w:ascii="Times New Roman" w:hAnsi="Times New Roman" w:cs="Times New Roman"/>
          <w:sz w:val="24"/>
          <w:szCs w:val="24"/>
        </w:rPr>
        <w:t>находится</w:t>
      </w:r>
      <w:proofErr w:type="gramEnd"/>
      <w:r>
        <w:rPr>
          <w:rFonts w:ascii="Times New Roman" w:hAnsi="Times New Roman" w:cs="Times New Roman"/>
          <w:sz w:val="24"/>
          <w:szCs w:val="24"/>
        </w:rPr>
        <w:t xml:space="preserve"> в состоянии «отозван» или «приостановлен».</w:t>
      </w:r>
    </w:p>
    <w:p w:rsidR="005D4E12" w:rsidRDefault="005D4E12" w:rsidP="005D4E12">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lastRenderedPageBreak/>
        <w:t>При налич</w:t>
      </w:r>
      <w:proofErr w:type="gramStart"/>
      <w:r>
        <w:rPr>
          <w:rFonts w:ascii="Times New Roman" w:hAnsi="Times New Roman" w:cs="Times New Roman"/>
          <w:sz w:val="24"/>
          <w:szCs w:val="24"/>
        </w:rPr>
        <w:t>ии у о</w:t>
      </w:r>
      <w:proofErr w:type="gramEnd"/>
      <w:r>
        <w:rPr>
          <w:rFonts w:ascii="Times New Roman" w:hAnsi="Times New Roman" w:cs="Times New Roman"/>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5D4E12" w:rsidRPr="005D4E12" w:rsidRDefault="005D4E12" w:rsidP="005D4E12">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5D4E12" w:rsidRPr="005D4E12" w:rsidRDefault="005D4E12"/>
    <w:sectPr w:rsidR="005D4E12" w:rsidRPr="005D4E12" w:rsidSect="00DF7E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6614E"/>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5F4D02"/>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351DB"/>
    <w:rsid w:val="0014240D"/>
    <w:rsid w:val="001732FA"/>
    <w:rsid w:val="001F7287"/>
    <w:rsid w:val="002351DB"/>
    <w:rsid w:val="00396465"/>
    <w:rsid w:val="00425413"/>
    <w:rsid w:val="005423DD"/>
    <w:rsid w:val="005D4E12"/>
    <w:rsid w:val="00B23FEF"/>
    <w:rsid w:val="00BC46C2"/>
    <w:rsid w:val="00CD6FF7"/>
    <w:rsid w:val="00DF7E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E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1DB"/>
    <w:pPr>
      <w:ind w:left="720"/>
      <w:contextualSpacing/>
    </w:pPr>
  </w:style>
  <w:style w:type="character" w:styleId="a4">
    <w:name w:val="Hyperlink"/>
    <w:basedOn w:val="a0"/>
    <w:uiPriority w:val="99"/>
    <w:unhideWhenUsed/>
    <w:rsid w:val="0039646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itchrating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odys.com" TargetMode="External"/><Relationship Id="rId5" Type="http://schemas.openxmlformats.org/officeDocument/2006/relationships/hyperlink" Target="http://www.standardandpoors.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438</Words>
  <Characters>2498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darovskih</dc:creator>
  <cp:lastModifiedBy>telminova_ua</cp:lastModifiedBy>
  <cp:revision>2</cp:revision>
  <dcterms:created xsi:type="dcterms:W3CDTF">2013-01-23T11:26:00Z</dcterms:created>
  <dcterms:modified xsi:type="dcterms:W3CDTF">2013-01-23T11:26:00Z</dcterms:modified>
</cp:coreProperties>
</file>